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F3" w:rsidRDefault="00BB52F3" w:rsidP="00BB52F3">
      <w:pPr>
        <w:widowControl w:val="0"/>
        <w:autoSpaceDE w:val="0"/>
        <w:autoSpaceDN w:val="0"/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О начале заявочной кампании по продаже </w:t>
      </w:r>
      <w:proofErr w:type="spellStart"/>
      <w:r>
        <w:rPr>
          <w:b/>
          <w:i/>
        </w:rPr>
        <w:t>машино</w:t>
      </w:r>
      <w:proofErr w:type="spellEnd"/>
      <w:r>
        <w:rPr>
          <w:b/>
          <w:i/>
        </w:rPr>
        <w:t xml:space="preserve">-мест, расположенных </w:t>
      </w:r>
    </w:p>
    <w:p w:rsidR="00BB52F3" w:rsidRDefault="00BB52F3" w:rsidP="00BB52F3">
      <w:pPr>
        <w:widowControl w:val="0"/>
        <w:autoSpaceDE w:val="0"/>
        <w:autoSpaceDN w:val="0"/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по адресу: г. Москва, </w:t>
      </w:r>
      <w:r>
        <w:rPr>
          <w:b/>
          <w:i/>
          <w:color w:val="000000"/>
          <w:shd w:val="clear" w:color="auto" w:fill="FFFFFF"/>
        </w:rPr>
        <w:t xml:space="preserve">ул. </w:t>
      </w:r>
      <w:proofErr w:type="spellStart"/>
      <w:r>
        <w:rPr>
          <w:b/>
          <w:i/>
          <w:color w:val="000000"/>
          <w:shd w:val="clear" w:color="auto" w:fill="FFFFFF"/>
        </w:rPr>
        <w:t>Ярцевская</w:t>
      </w:r>
      <w:proofErr w:type="spellEnd"/>
      <w:r>
        <w:rPr>
          <w:b/>
          <w:i/>
          <w:color w:val="000000"/>
          <w:shd w:val="clear" w:color="auto" w:fill="FFFFFF"/>
        </w:rPr>
        <w:t>, д. 32</w:t>
      </w:r>
    </w:p>
    <w:p w:rsidR="00BB52F3" w:rsidRDefault="00BB52F3" w:rsidP="00BB52F3">
      <w:pPr>
        <w:widowControl w:val="0"/>
        <w:autoSpaceDE w:val="0"/>
        <w:autoSpaceDN w:val="0"/>
        <w:spacing w:after="0" w:line="240" w:lineRule="auto"/>
        <w:jc w:val="both"/>
        <w:rPr>
          <w:sz w:val="26"/>
          <w:szCs w:val="26"/>
        </w:rPr>
      </w:pPr>
    </w:p>
    <w:p w:rsidR="00BB52F3" w:rsidRDefault="00BB52F3" w:rsidP="00BB52F3">
      <w:pPr>
        <w:widowControl w:val="0"/>
        <w:autoSpaceDE w:val="0"/>
        <w:autoSpaceDN w:val="0"/>
        <w:spacing w:after="0"/>
        <w:ind w:firstLine="709"/>
        <w:jc w:val="both"/>
      </w:pPr>
      <w:proofErr w:type="gramStart"/>
      <w:r>
        <w:t xml:space="preserve">В соответствии с постановлением Правительства Москвы от 24.07.2018 </w:t>
      </w:r>
      <w:r>
        <w:t xml:space="preserve">               </w:t>
      </w:r>
      <w:r>
        <w:t xml:space="preserve">№ 769-ПП «Об установлении особенностей согласования отдельных видов сделок, связанных с отчуждением недвижимого имущества, совершаемых государственными унитарными предприятиями (государственными предприятиями, казенными предприятиями) города Москвы, государственными учреждениями города Москвы» Департамент города Москвы по конкурентной политике сообщает о начале заявочной кампании по продаже </w:t>
      </w:r>
      <w:proofErr w:type="spellStart"/>
      <w:r>
        <w:t>машино</w:t>
      </w:r>
      <w:proofErr w:type="spellEnd"/>
      <w:r>
        <w:t xml:space="preserve">-мест, расположенных по адресу: г. Москва, </w:t>
      </w:r>
      <w:r>
        <w:rPr>
          <w:color w:val="000000"/>
          <w:shd w:val="clear" w:color="auto" w:fill="FFFFFF"/>
        </w:rPr>
        <w:t xml:space="preserve">ул. </w:t>
      </w:r>
      <w:proofErr w:type="spellStart"/>
      <w:r>
        <w:rPr>
          <w:color w:val="000000"/>
          <w:shd w:val="clear" w:color="auto" w:fill="FFFFFF"/>
        </w:rPr>
        <w:t>Ярцевская</w:t>
      </w:r>
      <w:proofErr w:type="spellEnd"/>
      <w:r>
        <w:rPr>
          <w:color w:val="000000"/>
          <w:shd w:val="clear" w:color="auto" w:fill="FFFFFF"/>
        </w:rPr>
        <w:t>, д. 32</w:t>
      </w:r>
      <w:r>
        <w:t>.</w:t>
      </w:r>
      <w:proofErr w:type="gramEnd"/>
    </w:p>
    <w:p w:rsidR="00BB52F3" w:rsidRDefault="00BB52F3" w:rsidP="00BB52F3">
      <w:pPr>
        <w:widowControl w:val="0"/>
        <w:autoSpaceDE w:val="0"/>
        <w:autoSpaceDN w:val="0"/>
        <w:spacing w:after="0"/>
        <w:ind w:firstLine="709"/>
        <w:jc w:val="both"/>
        <w:rPr>
          <w:b/>
        </w:rPr>
      </w:pPr>
      <w:r>
        <w:t xml:space="preserve">Существенным условием сделки является отчуждение указанных </w:t>
      </w:r>
      <w:proofErr w:type="spellStart"/>
      <w:r>
        <w:t>машино</w:t>
      </w:r>
      <w:proofErr w:type="spellEnd"/>
      <w:r>
        <w:t>-ме</w:t>
      </w:r>
      <w:proofErr w:type="gramStart"/>
      <w:r>
        <w:t xml:space="preserve">ст </w:t>
      </w:r>
      <w:r>
        <w:rPr>
          <w:b/>
        </w:rPr>
        <w:t>в пр</w:t>
      </w:r>
      <w:proofErr w:type="gramEnd"/>
      <w:r>
        <w:rPr>
          <w:b/>
        </w:rPr>
        <w:t>еимущественном порядке жителям жилых помещений многоквартирного дома по адресу: г. Москва,</w:t>
      </w:r>
      <w:r>
        <w:rPr>
          <w:b/>
          <w:color w:val="000000"/>
          <w:shd w:val="clear" w:color="auto" w:fill="FFFFFF"/>
        </w:rPr>
        <w:t xml:space="preserve"> ул. </w:t>
      </w:r>
      <w:proofErr w:type="spellStart"/>
      <w:r>
        <w:rPr>
          <w:b/>
          <w:color w:val="000000"/>
          <w:shd w:val="clear" w:color="auto" w:fill="FFFFFF"/>
        </w:rPr>
        <w:t>Ярцевская</w:t>
      </w:r>
      <w:proofErr w:type="spellEnd"/>
      <w:r>
        <w:rPr>
          <w:b/>
          <w:color w:val="000000"/>
          <w:shd w:val="clear" w:color="auto" w:fill="FFFFFF"/>
        </w:rPr>
        <w:t>, д. 32</w:t>
      </w:r>
      <w:r>
        <w:rPr>
          <w:b/>
        </w:rPr>
        <w:t>.</w:t>
      </w:r>
    </w:p>
    <w:p w:rsidR="00BB52F3" w:rsidRDefault="00BB52F3" w:rsidP="00BB52F3">
      <w:pPr>
        <w:widowControl w:val="0"/>
        <w:autoSpaceDE w:val="0"/>
        <w:autoSpaceDN w:val="0"/>
        <w:spacing w:after="0"/>
        <w:ind w:firstLine="709"/>
        <w:jc w:val="both"/>
      </w:pPr>
      <w:r>
        <w:rPr>
          <w:b/>
        </w:rPr>
        <w:t>Прием заявок</w:t>
      </w:r>
      <w:r>
        <w:t xml:space="preserve"> от жителей жилых помещений осуществляется </w:t>
      </w:r>
      <w:r>
        <w:rPr>
          <w:b/>
        </w:rPr>
        <w:t>с 01.06</w:t>
      </w:r>
      <w:r>
        <w:rPr>
          <w:b/>
        </w:rPr>
        <w:t>.2023</w:t>
      </w:r>
      <w:r>
        <w:t xml:space="preserve"> </w:t>
      </w:r>
      <w:r>
        <w:t xml:space="preserve">   </w:t>
      </w:r>
      <w:bookmarkStart w:id="0" w:name="_GoBack"/>
      <w:bookmarkEnd w:id="0"/>
      <w:r>
        <w:t xml:space="preserve">с использованием функционала электронной площадки </w:t>
      </w:r>
      <w:hyperlink r:id="rId5" w:history="1">
        <w:r>
          <w:rPr>
            <w:rStyle w:val="a3"/>
          </w:rPr>
          <w:t>www.roseltorg.ru</w:t>
        </w:r>
      </w:hyperlink>
      <w:r>
        <w:t xml:space="preserve"> </w:t>
      </w:r>
    </w:p>
    <w:p w:rsidR="00BB52F3" w:rsidRDefault="00BB52F3" w:rsidP="00BB52F3">
      <w:pPr>
        <w:widowControl w:val="0"/>
        <w:autoSpaceDE w:val="0"/>
        <w:autoSpaceDN w:val="0"/>
        <w:spacing w:after="0"/>
        <w:ind w:firstLine="709"/>
        <w:jc w:val="both"/>
      </w:pPr>
      <w:r>
        <w:t xml:space="preserve">Для перехода на соответствующую страницу Инвестиционного портала города Москвы, содержащую информацию о возможности приобретения жителями </w:t>
      </w:r>
      <w:proofErr w:type="spellStart"/>
      <w:r>
        <w:t>машино</w:t>
      </w:r>
      <w:proofErr w:type="spellEnd"/>
      <w:r>
        <w:t>-ме</w:t>
      </w:r>
      <w:proofErr w:type="gramStart"/>
      <w:r>
        <w:t>ст в пр</w:t>
      </w:r>
      <w:proofErr w:type="gramEnd"/>
      <w:r>
        <w:t xml:space="preserve">еимущественном порядке, просьба перейти по ссылке: </w:t>
      </w:r>
      <w:hyperlink r:id="rId6" w:history="1">
        <w:r>
          <w:rPr>
            <w:rStyle w:val="a3"/>
          </w:rPr>
          <w:t>https://investmoscow.ru/tenders?districts=807&amp;objectTypes=nsi:41:30011578&amp;objectForms=nsi:45:30011630</w:t>
        </w:r>
      </w:hyperlink>
      <w:r>
        <w:t xml:space="preserve">  </w:t>
      </w:r>
    </w:p>
    <w:p w:rsidR="00BB52F3" w:rsidRDefault="00BB52F3" w:rsidP="00BB52F3">
      <w:pPr>
        <w:widowControl w:val="0"/>
        <w:autoSpaceDE w:val="0"/>
        <w:autoSpaceDN w:val="0"/>
        <w:spacing w:after="0"/>
        <w:ind w:firstLine="709"/>
        <w:jc w:val="both"/>
      </w:pPr>
      <w:r>
        <w:t xml:space="preserve">По вопросам, связанным с реализацией </w:t>
      </w:r>
      <w:proofErr w:type="spellStart"/>
      <w:r>
        <w:t>машино</w:t>
      </w:r>
      <w:proofErr w:type="spellEnd"/>
      <w:r>
        <w:t>-мест, можно также обратиться в Информационный киоск «Ваш инвестиционный консультант»: тел. 8 (499) 652-60-25, адрес электронной почты: torgimoscow@mos.ru.</w:t>
      </w:r>
    </w:p>
    <w:p w:rsidR="00BB52F3" w:rsidRDefault="00BB52F3" w:rsidP="00BB52F3"/>
    <w:p w:rsidR="00327B30" w:rsidRDefault="00327B30"/>
    <w:sectPr w:rsidR="00327B30" w:rsidSect="00951042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327B30"/>
    <w:rsid w:val="00951042"/>
    <w:rsid w:val="00BB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vestmoscow.ru/tenders?districts=807&amp;objectTypes=nsi:41:30011578&amp;objectForms=nsi:45:30011630" TargetMode="External"/><Relationship Id="rId5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Приезжева</dc:creator>
  <cp:lastModifiedBy>Приезжева</cp:lastModifiedBy>
  <cp:revision>1</cp:revision>
  <dcterms:created xsi:type="dcterms:W3CDTF">2023-06-09T11:34:00Z</dcterms:created>
  <dcterms:modified xsi:type="dcterms:W3CDTF">2023-06-09T11:39:00Z</dcterms:modified>
</cp:coreProperties>
</file>